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9746" w14:textId="77777777" w:rsidR="004C4691" w:rsidRDefault="00000000">
      <w:pPr>
        <w:spacing w:after="758" w:line="259" w:lineRule="auto"/>
        <w:ind w:left="0" w:right="0" w:firstLine="0"/>
        <w:jc w:val="right"/>
      </w:pPr>
      <w:r>
        <w:rPr>
          <w:b/>
          <w:sz w:val="20"/>
        </w:rPr>
        <w:t>Elektroninio dokumento nuorašas</w:t>
      </w:r>
    </w:p>
    <w:p w14:paraId="38B7303F" w14:textId="77777777" w:rsidR="004C4691" w:rsidRDefault="00000000">
      <w:pPr>
        <w:spacing w:after="251" w:line="259" w:lineRule="auto"/>
        <w:ind w:left="4332" w:right="0" w:firstLine="0"/>
        <w:jc w:val="left"/>
      </w:pPr>
      <w:r>
        <w:rPr>
          <w:noProof/>
        </w:rPr>
        <w:drawing>
          <wp:inline distT="0" distB="0" distL="0" distR="0" wp14:anchorId="386568E1" wp14:editId="25755130">
            <wp:extent cx="543560" cy="600075"/>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543560" cy="600075"/>
                    </a:xfrm>
                    <a:prstGeom prst="rect">
                      <a:avLst/>
                    </a:prstGeom>
                  </pic:spPr>
                </pic:pic>
              </a:graphicData>
            </a:graphic>
          </wp:inline>
        </w:drawing>
      </w:r>
    </w:p>
    <w:p w14:paraId="66C2B63A" w14:textId="77777777" w:rsidR="004C4691" w:rsidRDefault="00000000">
      <w:pPr>
        <w:spacing w:after="228"/>
        <w:ind w:right="68"/>
        <w:jc w:val="center"/>
      </w:pPr>
      <w:r>
        <w:rPr>
          <w:b/>
        </w:rPr>
        <w:t>VALSTYBINĖ ENERGETIKOS REGULIAVIMO TARYBA</w:t>
      </w:r>
    </w:p>
    <w:p w14:paraId="56D5CB00" w14:textId="77777777" w:rsidR="004C4691" w:rsidRDefault="00000000">
      <w:pPr>
        <w:spacing w:after="10"/>
        <w:ind w:right="66"/>
        <w:jc w:val="center"/>
      </w:pPr>
      <w:r>
        <w:rPr>
          <w:b/>
        </w:rPr>
        <w:t>NUTARIMAS</w:t>
      </w:r>
    </w:p>
    <w:p w14:paraId="62D9A979" w14:textId="77777777" w:rsidR="004C4691" w:rsidRDefault="00000000">
      <w:pPr>
        <w:spacing w:after="228"/>
        <w:ind w:right="0"/>
        <w:jc w:val="center"/>
      </w:pPr>
      <w:r>
        <w:rPr>
          <w:b/>
        </w:rPr>
        <w:t>DĖL UAB „MAŽEIKIŲ ŠILUMOS TINKLAI“ ŠILUMOS GAMYBOS IR (AR) TIEKIMO PAJAMŲ BAZINIO LYGIO NUSTATYMO</w:t>
      </w:r>
    </w:p>
    <w:p w14:paraId="53476511" w14:textId="144A7FAF" w:rsidR="004C4691" w:rsidRDefault="00000000">
      <w:pPr>
        <w:tabs>
          <w:tab w:val="center" w:pos="3746"/>
          <w:tab w:val="center" w:pos="5539"/>
        </w:tabs>
        <w:spacing w:after="0" w:line="259" w:lineRule="auto"/>
        <w:ind w:left="0" w:right="0" w:firstLine="0"/>
        <w:jc w:val="left"/>
      </w:pPr>
      <w:r>
        <w:rPr>
          <w:rFonts w:ascii="Calibri" w:eastAsia="Calibri" w:hAnsi="Calibri" w:cs="Calibri"/>
          <w:sz w:val="22"/>
        </w:rPr>
        <w:tab/>
      </w:r>
      <w:r>
        <w:t xml:space="preserve">2023 m. </w:t>
      </w:r>
      <w:r w:rsidR="008F1FFD">
        <w:t xml:space="preserve">lapkričio 24 d. </w:t>
      </w:r>
      <w:r>
        <w:t>Nr. O3E-</w:t>
      </w:r>
      <w:r w:rsidR="008F1FFD">
        <w:t>1710</w:t>
      </w:r>
    </w:p>
    <w:p w14:paraId="74FD1C68" w14:textId="77777777" w:rsidR="004C4691" w:rsidRDefault="00000000">
      <w:pPr>
        <w:spacing w:after="216" w:line="259" w:lineRule="auto"/>
        <w:ind w:right="65"/>
        <w:jc w:val="center"/>
      </w:pPr>
      <w:r>
        <w:t>Vilnius</w:t>
      </w:r>
    </w:p>
    <w:p w14:paraId="2D37BCD1" w14:textId="77777777" w:rsidR="004C4691" w:rsidRDefault="00000000">
      <w:pPr>
        <w:ind w:left="0" w:right="60" w:firstLine="720"/>
      </w:pPr>
      <w:r>
        <w:t>Vadovaudamasi Lietuvos Respublikos šilumos ūkio įstatymo 32 straipsnio 6 dalimi bei Šilumos kainų nustatymo metodika, patvirtinta Valstybinės energetikos reguliavimo tarybos (toliau – Taryba) 2009 m. liepos 8 d. nutarimu Nr. O3-96 „Dėl Šilumos kainų nustatymo metodikos“ (toliau – Metodika), Tarybos 2023 m. rugsėjo 28 d. nutarimo Nr. O3E-1412 „Dėl Valstybinės energetikos reguliavimo tarybos 2009 m. liepos 8 d. nutarimo Nr. O3-96 „Dėl Šilumos kainų nustatymo metodikos“ pakeitimo“ 3.6 papunkčiu, išnagrinėjusi UAB „Mažeikių šilumos tinklai“ 2023 m. birželio 8 d. raštu Nr. SD-234 „Dėl šilumos bazinės kainos (kainos dedamųjų) projekto pateikimo“ pateiktą šilumos bazinės kainos projektą bei 2023 m. liepos 7 d. el. laišku (</w:t>
      </w:r>
      <w:proofErr w:type="spellStart"/>
      <w:r>
        <w:t>reg</w:t>
      </w:r>
      <w:proofErr w:type="spellEnd"/>
      <w:r>
        <w:t>. Nr. R1-9925), 2023 m. rugpjūčio 10 d. el. laišku (</w:t>
      </w:r>
      <w:proofErr w:type="spellStart"/>
      <w:r>
        <w:t>reg</w:t>
      </w:r>
      <w:proofErr w:type="spellEnd"/>
      <w:r>
        <w:t>. Nr. R1-11784), 2023 m. rugpjūčio 21 d. el. laišku (</w:t>
      </w:r>
      <w:proofErr w:type="spellStart"/>
      <w:r>
        <w:t>reg</w:t>
      </w:r>
      <w:proofErr w:type="spellEnd"/>
      <w:r>
        <w:t>. Nr. R1-12175), 2023 m. rugpjūčio 25 d. el. laišku (</w:t>
      </w:r>
      <w:proofErr w:type="spellStart"/>
      <w:r>
        <w:t>reg</w:t>
      </w:r>
      <w:proofErr w:type="spellEnd"/>
      <w:r>
        <w:t>. Nr. R1-12418), 2023 m. rugsėjo 11 d. el. laišku (</w:t>
      </w:r>
      <w:proofErr w:type="spellStart"/>
      <w:r>
        <w:t>reg</w:t>
      </w:r>
      <w:proofErr w:type="spellEnd"/>
      <w:r>
        <w:t>. Nr. R1-13017), 2023 m. spalio 9 d. el. laišku (</w:t>
      </w:r>
      <w:proofErr w:type="spellStart"/>
      <w:r>
        <w:t>reg</w:t>
      </w:r>
      <w:proofErr w:type="spellEnd"/>
      <w:r>
        <w:t>. Nr. R1-14508), 2023 m. spalio 18 d. el. laišku (</w:t>
      </w:r>
      <w:proofErr w:type="spellStart"/>
      <w:r>
        <w:t>reg</w:t>
      </w:r>
      <w:proofErr w:type="spellEnd"/>
      <w:r>
        <w:t>. Nr. R1-15164), 2023 m. lapkričio 8 d. el. laišku (</w:t>
      </w:r>
      <w:proofErr w:type="spellStart"/>
      <w:r>
        <w:t>reg</w:t>
      </w:r>
      <w:proofErr w:type="spellEnd"/>
      <w:r>
        <w:t>. Nr. R1-15798) pateiktą papildomą informaciją bei atsižvelgdama į Tarybos Šilumos ir vandens departamento Šilumos bazinių kainų skyriaus 2023 m. lapkričio 14 d. pažymą Nr. O5E-977 „Dėl UAB „Mažeikių šilumos tinklai“ šilumos bazinės kainos dedamųjų ir karšto vandens kainos dedamųjų nustatymo“ Taryba n u t a r i a:</w:t>
      </w:r>
    </w:p>
    <w:p w14:paraId="4E535B4B" w14:textId="77777777" w:rsidR="004C4691" w:rsidRDefault="00000000">
      <w:pPr>
        <w:numPr>
          <w:ilvl w:val="0"/>
          <w:numId w:val="1"/>
        </w:numPr>
        <w:ind w:right="60" w:firstLine="720"/>
      </w:pPr>
      <w:r>
        <w:t>Nustatyti UAB „Mažeikių šilumos tinklai“ iki 2026 m. lapkričio 30 d. šilumos gamybos ir (ar) tiekimo pajamų bazinį lygį:</w:t>
      </w:r>
    </w:p>
    <w:p w14:paraId="6EE21D04" w14:textId="77777777" w:rsidR="004C4691" w:rsidRDefault="00000000">
      <w:pPr>
        <w:ind w:left="715" w:right="60"/>
      </w:pPr>
      <w:r>
        <w:t>1.1. šilumos gamybos (įskaitant perkamą šilumą) pajamų bazinio lygio, išreiškiamo formule</w:t>
      </w:r>
    </w:p>
    <w:p w14:paraId="73801B4F" w14:textId="77777777" w:rsidR="004C4691" w:rsidRDefault="00000000">
      <w:pPr>
        <w:numPr>
          <w:ilvl w:val="0"/>
          <w:numId w:val="2"/>
        </w:numPr>
        <w:ind w:right="60" w:hanging="180"/>
      </w:pPr>
      <w:r>
        <w:t>917 738 + R</w:t>
      </w:r>
      <w:r>
        <w:rPr>
          <w:sz w:val="22"/>
          <w:vertAlign w:val="subscript"/>
        </w:rPr>
        <w:t>H,KD</w:t>
      </w:r>
      <w:r>
        <w:t>, dalis:</w:t>
      </w:r>
    </w:p>
    <w:p w14:paraId="14A4A574" w14:textId="77777777" w:rsidR="004C4691" w:rsidRDefault="00000000">
      <w:pPr>
        <w:ind w:left="715" w:right="60"/>
      </w:pPr>
      <w:r>
        <w:t>1.1.1. pastoviąją dalį – 1 917 738 Eur;</w:t>
      </w:r>
    </w:p>
    <w:p w14:paraId="0B6C2172" w14:textId="77777777" w:rsidR="004C4691" w:rsidRDefault="00000000">
      <w:pPr>
        <w:ind w:left="715" w:right="60"/>
      </w:pPr>
      <w:r>
        <w:t>1.1.2. kintamąją dalį – R</w:t>
      </w:r>
      <w:r>
        <w:rPr>
          <w:sz w:val="22"/>
          <w:vertAlign w:val="subscript"/>
        </w:rPr>
        <w:t>H,KD</w:t>
      </w:r>
      <w:r>
        <w:t>;</w:t>
      </w:r>
    </w:p>
    <w:p w14:paraId="4E4BBEC5" w14:textId="77777777" w:rsidR="004C4691" w:rsidRDefault="00000000">
      <w:pPr>
        <w:numPr>
          <w:ilvl w:val="1"/>
          <w:numId w:val="2"/>
        </w:numPr>
        <w:ind w:right="60" w:hanging="420"/>
      </w:pPr>
      <w:r>
        <w:t>šilumos perdavimo pajamų bazinio lygio, išreiškiamo formule 1 302 401 + R</w:t>
      </w:r>
      <w:r>
        <w:rPr>
          <w:sz w:val="22"/>
          <w:vertAlign w:val="subscript"/>
        </w:rPr>
        <w:t>HT,KD</w:t>
      </w:r>
      <w:r>
        <w:t>, dalis:</w:t>
      </w:r>
    </w:p>
    <w:p w14:paraId="4AE279C9" w14:textId="77777777" w:rsidR="004C4691" w:rsidRDefault="00000000">
      <w:pPr>
        <w:numPr>
          <w:ilvl w:val="2"/>
          <w:numId w:val="2"/>
        </w:numPr>
        <w:ind w:right="60" w:hanging="600"/>
      </w:pPr>
      <w:r>
        <w:t>pastoviąją dalį – 1 302 401 Eur;</w:t>
      </w:r>
    </w:p>
    <w:p w14:paraId="6D66F546" w14:textId="77777777" w:rsidR="004C4691" w:rsidRDefault="00000000">
      <w:pPr>
        <w:numPr>
          <w:ilvl w:val="2"/>
          <w:numId w:val="2"/>
        </w:numPr>
        <w:ind w:right="60" w:hanging="600"/>
      </w:pPr>
      <w:r>
        <w:t>kintamąją dalį – R</w:t>
      </w:r>
      <w:r>
        <w:rPr>
          <w:sz w:val="22"/>
          <w:vertAlign w:val="subscript"/>
        </w:rPr>
        <w:t>HT,KD</w:t>
      </w:r>
      <w:r>
        <w:t>;</w:t>
      </w:r>
    </w:p>
    <w:p w14:paraId="21DC75CB" w14:textId="77777777" w:rsidR="004C4691" w:rsidRDefault="00000000">
      <w:pPr>
        <w:numPr>
          <w:ilvl w:val="1"/>
          <w:numId w:val="2"/>
        </w:numPr>
        <w:ind w:right="60" w:hanging="420"/>
      </w:pPr>
      <w:r>
        <w:t>mažmeninio aptarnavimo pajamų bazinį lygį – 182 042 Eur.</w:t>
      </w:r>
    </w:p>
    <w:p w14:paraId="219FADDC" w14:textId="77777777" w:rsidR="004C4691" w:rsidRDefault="00000000">
      <w:pPr>
        <w:numPr>
          <w:ilvl w:val="3"/>
          <w:numId w:val="3"/>
        </w:numPr>
        <w:ind w:right="60" w:firstLine="720"/>
      </w:pPr>
      <w:r>
        <w:t>Nustatyti dedamųjų R</w:t>
      </w:r>
      <w:r>
        <w:rPr>
          <w:sz w:val="22"/>
          <w:vertAlign w:val="subscript"/>
        </w:rPr>
        <w:t>H,KD</w:t>
      </w:r>
      <w:r>
        <w:t>, R</w:t>
      </w:r>
      <w:r>
        <w:rPr>
          <w:sz w:val="22"/>
          <w:vertAlign w:val="subscript"/>
        </w:rPr>
        <w:t>HT,KD</w:t>
      </w:r>
      <w:r>
        <w:t xml:space="preserve"> ir R</w:t>
      </w:r>
      <w:r>
        <w:rPr>
          <w:sz w:val="22"/>
          <w:vertAlign w:val="subscript"/>
        </w:rPr>
        <w:t>H</w:t>
      </w:r>
      <w:r>
        <w:t xml:space="preserve"> formules:</w:t>
      </w:r>
    </w:p>
    <w:tbl>
      <w:tblPr>
        <w:tblStyle w:val="TableGrid"/>
        <w:tblW w:w="9638" w:type="dxa"/>
        <w:tblInd w:w="3" w:type="dxa"/>
        <w:tblCellMar>
          <w:top w:w="14" w:type="dxa"/>
          <w:left w:w="110" w:type="dxa"/>
          <w:right w:w="107" w:type="dxa"/>
        </w:tblCellMar>
        <w:tblLook w:val="04A0" w:firstRow="1" w:lastRow="0" w:firstColumn="1" w:lastColumn="0" w:noHBand="0" w:noVBand="1"/>
      </w:tblPr>
      <w:tblGrid>
        <w:gridCol w:w="529"/>
        <w:gridCol w:w="2996"/>
        <w:gridCol w:w="6113"/>
      </w:tblGrid>
      <w:tr w:rsidR="004C4691" w14:paraId="7F162963" w14:textId="77777777">
        <w:trPr>
          <w:trHeight w:val="516"/>
        </w:trPr>
        <w:tc>
          <w:tcPr>
            <w:tcW w:w="528" w:type="dxa"/>
            <w:tcBorders>
              <w:top w:val="single" w:sz="4" w:space="0" w:color="000000"/>
              <w:left w:val="single" w:sz="4" w:space="0" w:color="000000"/>
              <w:bottom w:val="single" w:sz="4" w:space="0" w:color="000000"/>
              <w:right w:val="single" w:sz="4" w:space="0" w:color="000000"/>
            </w:tcBorders>
          </w:tcPr>
          <w:p w14:paraId="05DDA4D8" w14:textId="77777777" w:rsidR="004C4691" w:rsidRDefault="00000000">
            <w:pPr>
              <w:spacing w:after="0" w:line="259" w:lineRule="auto"/>
              <w:ind w:left="0" w:right="0" w:firstLine="0"/>
              <w:jc w:val="center"/>
            </w:pPr>
            <w:r>
              <w:rPr>
                <w:sz w:val="22"/>
              </w:rPr>
              <w:t>Eil. Nr.</w:t>
            </w:r>
          </w:p>
        </w:tc>
        <w:tc>
          <w:tcPr>
            <w:tcW w:w="2996" w:type="dxa"/>
            <w:tcBorders>
              <w:top w:val="single" w:sz="4" w:space="0" w:color="000000"/>
              <w:left w:val="single" w:sz="4" w:space="0" w:color="000000"/>
              <w:bottom w:val="single" w:sz="4" w:space="0" w:color="000000"/>
              <w:right w:val="single" w:sz="4" w:space="0" w:color="000000"/>
            </w:tcBorders>
            <w:vAlign w:val="center"/>
          </w:tcPr>
          <w:p w14:paraId="2309B6BB" w14:textId="77777777" w:rsidR="004C4691" w:rsidRDefault="00000000">
            <w:pPr>
              <w:spacing w:after="0" w:line="259" w:lineRule="auto"/>
              <w:ind w:left="0" w:right="0" w:firstLine="0"/>
              <w:jc w:val="center"/>
            </w:pPr>
            <w:r>
              <w:rPr>
                <w:sz w:val="22"/>
              </w:rPr>
              <w:t>Dedamoji</w:t>
            </w:r>
          </w:p>
        </w:tc>
        <w:tc>
          <w:tcPr>
            <w:tcW w:w="6114" w:type="dxa"/>
            <w:tcBorders>
              <w:top w:val="single" w:sz="4" w:space="0" w:color="000000"/>
              <w:left w:val="single" w:sz="4" w:space="0" w:color="000000"/>
              <w:bottom w:val="single" w:sz="4" w:space="0" w:color="000000"/>
              <w:right w:val="single" w:sz="4" w:space="0" w:color="000000"/>
            </w:tcBorders>
            <w:vAlign w:val="center"/>
          </w:tcPr>
          <w:p w14:paraId="46B3E99E" w14:textId="77777777" w:rsidR="004C4691" w:rsidRDefault="00000000">
            <w:pPr>
              <w:spacing w:after="0" w:line="259" w:lineRule="auto"/>
              <w:ind w:left="0" w:right="0" w:firstLine="0"/>
              <w:jc w:val="center"/>
            </w:pPr>
            <w:r>
              <w:rPr>
                <w:sz w:val="22"/>
              </w:rPr>
              <w:t>Formulė</w:t>
            </w:r>
          </w:p>
        </w:tc>
      </w:tr>
      <w:tr w:rsidR="004C4691" w14:paraId="1CA7C71C" w14:textId="77777777">
        <w:trPr>
          <w:trHeight w:val="826"/>
        </w:trPr>
        <w:tc>
          <w:tcPr>
            <w:tcW w:w="528" w:type="dxa"/>
            <w:tcBorders>
              <w:top w:val="single" w:sz="4" w:space="0" w:color="000000"/>
              <w:left w:val="single" w:sz="4" w:space="0" w:color="000000"/>
              <w:bottom w:val="single" w:sz="4" w:space="0" w:color="000000"/>
              <w:right w:val="single" w:sz="4" w:space="0" w:color="000000"/>
            </w:tcBorders>
            <w:vAlign w:val="center"/>
          </w:tcPr>
          <w:p w14:paraId="103EB6C0" w14:textId="77777777" w:rsidR="004C4691" w:rsidRDefault="00000000">
            <w:pPr>
              <w:spacing w:after="0" w:line="259" w:lineRule="auto"/>
              <w:ind w:left="2" w:right="0" w:firstLine="0"/>
              <w:jc w:val="center"/>
            </w:pPr>
            <w:r>
              <w:rPr>
                <w:sz w:val="22"/>
              </w:rPr>
              <w:t>1.</w:t>
            </w:r>
          </w:p>
        </w:tc>
        <w:tc>
          <w:tcPr>
            <w:tcW w:w="2996" w:type="dxa"/>
            <w:tcBorders>
              <w:top w:val="single" w:sz="4" w:space="0" w:color="000000"/>
              <w:left w:val="single" w:sz="4" w:space="0" w:color="000000"/>
              <w:bottom w:val="single" w:sz="4" w:space="0" w:color="000000"/>
              <w:right w:val="single" w:sz="4" w:space="0" w:color="000000"/>
            </w:tcBorders>
          </w:tcPr>
          <w:p w14:paraId="50F599EC" w14:textId="77777777" w:rsidR="004C4691" w:rsidRDefault="00000000">
            <w:pPr>
              <w:spacing w:after="0" w:line="259" w:lineRule="auto"/>
              <w:ind w:left="0" w:right="0" w:firstLine="0"/>
              <w:jc w:val="left"/>
            </w:pPr>
            <w:r>
              <w:rPr>
                <w:sz w:val="22"/>
              </w:rPr>
              <w:t>šilumos gamybos (įskaitant perkamą šilumą) pajamų bazinio lygio kintamoji dalis</w:t>
            </w:r>
          </w:p>
        </w:tc>
        <w:tc>
          <w:tcPr>
            <w:tcW w:w="6114" w:type="dxa"/>
            <w:tcBorders>
              <w:top w:val="single" w:sz="4" w:space="0" w:color="000000"/>
              <w:left w:val="single" w:sz="4" w:space="0" w:color="000000"/>
              <w:bottom w:val="single" w:sz="4" w:space="0" w:color="000000"/>
              <w:right w:val="single" w:sz="4" w:space="0" w:color="000000"/>
            </w:tcBorders>
            <w:vAlign w:val="center"/>
          </w:tcPr>
          <w:p w14:paraId="791ED915" w14:textId="77777777" w:rsidR="004C4691" w:rsidRDefault="00000000">
            <w:pPr>
              <w:spacing w:after="0" w:line="259" w:lineRule="auto"/>
              <w:ind w:left="1" w:right="0" w:firstLine="0"/>
              <w:jc w:val="center"/>
            </w:pPr>
            <w:r>
              <w:rPr>
                <w:sz w:val="22"/>
              </w:rPr>
              <w:t>R</w:t>
            </w:r>
            <w:r>
              <w:rPr>
                <w:sz w:val="20"/>
                <w:vertAlign w:val="subscript"/>
              </w:rPr>
              <w:t>H,KD</w:t>
            </w:r>
            <w:r>
              <w:rPr>
                <w:sz w:val="22"/>
              </w:rPr>
              <w:t xml:space="preserve"> = 49 348 + (178 002 × </w:t>
            </w:r>
            <w:proofErr w:type="spellStart"/>
            <w:r>
              <w:rPr>
                <w:sz w:val="22"/>
              </w:rPr>
              <w:t>p</w:t>
            </w:r>
            <w:r>
              <w:rPr>
                <w:sz w:val="20"/>
                <w:vertAlign w:val="subscript"/>
              </w:rPr>
              <w:t>F</w:t>
            </w:r>
            <w:proofErr w:type="spellEnd"/>
            <w:r>
              <w:rPr>
                <w:sz w:val="22"/>
              </w:rPr>
              <w:t xml:space="preserve"> + 1 943 310× </w:t>
            </w:r>
            <w:proofErr w:type="spellStart"/>
            <w:r>
              <w:rPr>
                <w:sz w:val="22"/>
              </w:rPr>
              <w:t>p</w:t>
            </w:r>
            <w:r>
              <w:rPr>
                <w:sz w:val="20"/>
                <w:vertAlign w:val="subscript"/>
              </w:rPr>
              <w:t>E</w:t>
            </w:r>
            <w:proofErr w:type="spellEnd"/>
            <w:r>
              <w:rPr>
                <w:sz w:val="22"/>
              </w:rPr>
              <w:t xml:space="preserve"> + 6 662× </w:t>
            </w:r>
            <w:proofErr w:type="spellStart"/>
            <w:r>
              <w:rPr>
                <w:sz w:val="22"/>
              </w:rPr>
              <w:t>p</w:t>
            </w:r>
            <w:r>
              <w:rPr>
                <w:sz w:val="20"/>
                <w:vertAlign w:val="subscript"/>
              </w:rPr>
              <w:t>W</w:t>
            </w:r>
            <w:proofErr w:type="spellEnd"/>
            <w:r>
              <w:rPr>
                <w:sz w:val="22"/>
              </w:rPr>
              <w:t>) /</w:t>
            </w:r>
          </w:p>
          <w:p w14:paraId="2F7AFF7A" w14:textId="77777777" w:rsidR="004C4691" w:rsidRDefault="00000000">
            <w:pPr>
              <w:spacing w:after="0" w:line="259" w:lineRule="auto"/>
              <w:ind w:left="2" w:right="0" w:firstLine="0"/>
              <w:jc w:val="center"/>
            </w:pPr>
            <w:r>
              <w:rPr>
                <w:sz w:val="22"/>
              </w:rPr>
              <w:t>151 407 053 × Q</w:t>
            </w:r>
            <w:r>
              <w:rPr>
                <w:sz w:val="20"/>
                <w:vertAlign w:val="subscript"/>
              </w:rPr>
              <w:t>H</w:t>
            </w:r>
          </w:p>
        </w:tc>
      </w:tr>
      <w:tr w:rsidR="004C4691" w14:paraId="4CFECD6B" w14:textId="77777777">
        <w:trPr>
          <w:trHeight w:val="716"/>
        </w:trPr>
        <w:tc>
          <w:tcPr>
            <w:tcW w:w="528" w:type="dxa"/>
            <w:tcBorders>
              <w:top w:val="single" w:sz="4" w:space="0" w:color="000000"/>
              <w:left w:val="single" w:sz="4" w:space="0" w:color="000000"/>
              <w:bottom w:val="single" w:sz="4" w:space="0" w:color="000000"/>
              <w:right w:val="single" w:sz="4" w:space="0" w:color="000000"/>
            </w:tcBorders>
            <w:vAlign w:val="center"/>
          </w:tcPr>
          <w:p w14:paraId="6B8E4434" w14:textId="77777777" w:rsidR="004C4691" w:rsidRDefault="00000000">
            <w:pPr>
              <w:spacing w:after="0" w:line="259" w:lineRule="auto"/>
              <w:ind w:left="2" w:right="0" w:firstLine="0"/>
              <w:jc w:val="center"/>
            </w:pPr>
            <w:r>
              <w:rPr>
                <w:sz w:val="22"/>
              </w:rPr>
              <w:t>2.</w:t>
            </w:r>
          </w:p>
        </w:tc>
        <w:tc>
          <w:tcPr>
            <w:tcW w:w="2996" w:type="dxa"/>
            <w:tcBorders>
              <w:top w:val="single" w:sz="4" w:space="0" w:color="000000"/>
              <w:left w:val="single" w:sz="4" w:space="0" w:color="000000"/>
              <w:bottom w:val="single" w:sz="4" w:space="0" w:color="000000"/>
              <w:right w:val="single" w:sz="4" w:space="0" w:color="000000"/>
            </w:tcBorders>
            <w:vAlign w:val="center"/>
          </w:tcPr>
          <w:p w14:paraId="4BDB6039" w14:textId="77777777" w:rsidR="004C4691" w:rsidRDefault="00000000">
            <w:pPr>
              <w:spacing w:after="0" w:line="259" w:lineRule="auto"/>
              <w:ind w:left="0" w:right="0" w:firstLine="0"/>
              <w:jc w:val="left"/>
            </w:pPr>
            <w:r>
              <w:rPr>
                <w:sz w:val="22"/>
              </w:rPr>
              <w:t>šilumos perdavimo pajamų bazinio lygio kintamoji dalis</w:t>
            </w:r>
          </w:p>
        </w:tc>
        <w:tc>
          <w:tcPr>
            <w:tcW w:w="6114" w:type="dxa"/>
            <w:tcBorders>
              <w:top w:val="single" w:sz="4" w:space="0" w:color="000000"/>
              <w:left w:val="single" w:sz="4" w:space="0" w:color="000000"/>
              <w:bottom w:val="single" w:sz="4" w:space="0" w:color="000000"/>
              <w:right w:val="single" w:sz="4" w:space="0" w:color="000000"/>
            </w:tcBorders>
            <w:vAlign w:val="center"/>
          </w:tcPr>
          <w:p w14:paraId="3A0742C0" w14:textId="77777777" w:rsidR="004C4691" w:rsidRDefault="00000000">
            <w:pPr>
              <w:spacing w:after="0" w:line="259" w:lineRule="auto"/>
              <w:ind w:left="1" w:right="0" w:firstLine="0"/>
              <w:jc w:val="center"/>
            </w:pPr>
            <w:r>
              <w:rPr>
                <w:sz w:val="22"/>
              </w:rPr>
              <w:t>R</w:t>
            </w:r>
            <w:r>
              <w:rPr>
                <w:sz w:val="20"/>
                <w:vertAlign w:val="subscript"/>
              </w:rPr>
              <w:t>HT,KD</w:t>
            </w:r>
            <w:r>
              <w:rPr>
                <w:sz w:val="22"/>
              </w:rPr>
              <w:t xml:space="preserve"> = (1 320 118 × </w:t>
            </w:r>
            <w:proofErr w:type="spellStart"/>
            <w:r>
              <w:rPr>
                <w:sz w:val="22"/>
              </w:rPr>
              <w:t>p</w:t>
            </w:r>
            <w:r>
              <w:rPr>
                <w:sz w:val="20"/>
                <w:vertAlign w:val="subscript"/>
              </w:rPr>
              <w:t>E</w:t>
            </w:r>
            <w:proofErr w:type="spellEnd"/>
            <w:r>
              <w:rPr>
                <w:sz w:val="22"/>
              </w:rPr>
              <w:t xml:space="preserve"> + 10 839 × </w:t>
            </w:r>
            <w:proofErr w:type="spellStart"/>
            <w:r>
              <w:rPr>
                <w:sz w:val="22"/>
              </w:rPr>
              <w:t>p</w:t>
            </w:r>
            <w:r>
              <w:rPr>
                <w:sz w:val="20"/>
                <w:vertAlign w:val="subscript"/>
              </w:rPr>
              <w:t>W</w:t>
            </w:r>
            <w:proofErr w:type="spellEnd"/>
            <w:r>
              <w:rPr>
                <w:sz w:val="22"/>
              </w:rPr>
              <w:t xml:space="preserve"> + 29 342 686 × R</w:t>
            </w:r>
            <w:r>
              <w:rPr>
                <w:sz w:val="20"/>
                <w:vertAlign w:val="subscript"/>
              </w:rPr>
              <w:t>H</w:t>
            </w:r>
            <w:r>
              <w:rPr>
                <w:sz w:val="22"/>
              </w:rPr>
              <w:t xml:space="preserve"> /</w:t>
            </w:r>
          </w:p>
          <w:p w14:paraId="439883A3" w14:textId="77777777" w:rsidR="004C4691" w:rsidRDefault="00000000">
            <w:pPr>
              <w:spacing w:after="0" w:line="259" w:lineRule="auto"/>
              <w:ind w:left="2" w:right="0" w:firstLine="0"/>
              <w:jc w:val="center"/>
            </w:pPr>
            <w:r>
              <w:rPr>
                <w:sz w:val="22"/>
              </w:rPr>
              <w:t>151 407 053) / 122 064 367 × Q</w:t>
            </w:r>
            <w:r>
              <w:rPr>
                <w:sz w:val="20"/>
                <w:vertAlign w:val="subscript"/>
              </w:rPr>
              <w:t>HR</w:t>
            </w:r>
          </w:p>
        </w:tc>
      </w:tr>
      <w:tr w:rsidR="004C4691" w14:paraId="61047635" w14:textId="77777777">
        <w:trPr>
          <w:trHeight w:val="770"/>
        </w:trPr>
        <w:tc>
          <w:tcPr>
            <w:tcW w:w="528" w:type="dxa"/>
            <w:tcBorders>
              <w:top w:val="single" w:sz="4" w:space="0" w:color="000000"/>
              <w:left w:val="single" w:sz="4" w:space="0" w:color="000000"/>
              <w:bottom w:val="single" w:sz="4" w:space="0" w:color="000000"/>
              <w:right w:val="single" w:sz="4" w:space="0" w:color="000000"/>
            </w:tcBorders>
            <w:vAlign w:val="center"/>
          </w:tcPr>
          <w:p w14:paraId="661B6D77" w14:textId="77777777" w:rsidR="004C4691" w:rsidRDefault="00000000">
            <w:pPr>
              <w:spacing w:after="0" w:line="259" w:lineRule="auto"/>
              <w:ind w:left="2" w:right="0" w:firstLine="0"/>
              <w:jc w:val="center"/>
            </w:pPr>
            <w:r>
              <w:rPr>
                <w:sz w:val="22"/>
              </w:rPr>
              <w:t>3.</w:t>
            </w:r>
          </w:p>
        </w:tc>
        <w:tc>
          <w:tcPr>
            <w:tcW w:w="2996" w:type="dxa"/>
            <w:tcBorders>
              <w:top w:val="single" w:sz="4" w:space="0" w:color="000000"/>
              <w:left w:val="single" w:sz="4" w:space="0" w:color="000000"/>
              <w:bottom w:val="single" w:sz="4" w:space="0" w:color="000000"/>
              <w:right w:val="single" w:sz="4" w:space="0" w:color="000000"/>
            </w:tcBorders>
          </w:tcPr>
          <w:p w14:paraId="45436824" w14:textId="77777777" w:rsidR="004C4691" w:rsidRDefault="00000000">
            <w:pPr>
              <w:spacing w:after="0" w:line="259" w:lineRule="auto"/>
              <w:ind w:left="0" w:right="0" w:firstLine="0"/>
              <w:jc w:val="left"/>
            </w:pPr>
            <w:r>
              <w:rPr>
                <w:sz w:val="22"/>
              </w:rPr>
              <w:t>šilumos gamybos (įskaitant perkamą šilumą) pajamų bazinis lygis</w:t>
            </w:r>
          </w:p>
        </w:tc>
        <w:tc>
          <w:tcPr>
            <w:tcW w:w="6114" w:type="dxa"/>
            <w:tcBorders>
              <w:top w:val="single" w:sz="4" w:space="0" w:color="000000"/>
              <w:left w:val="single" w:sz="4" w:space="0" w:color="000000"/>
              <w:bottom w:val="single" w:sz="4" w:space="0" w:color="000000"/>
              <w:right w:val="single" w:sz="4" w:space="0" w:color="000000"/>
            </w:tcBorders>
            <w:vAlign w:val="center"/>
          </w:tcPr>
          <w:p w14:paraId="45FEF4DC" w14:textId="77777777" w:rsidR="004C4691" w:rsidRDefault="00000000">
            <w:pPr>
              <w:spacing w:after="0" w:line="259" w:lineRule="auto"/>
              <w:ind w:left="3" w:right="0" w:firstLine="0"/>
              <w:jc w:val="center"/>
            </w:pPr>
            <w:r>
              <w:rPr>
                <w:sz w:val="22"/>
              </w:rPr>
              <w:t>R</w:t>
            </w:r>
            <w:r>
              <w:rPr>
                <w:sz w:val="20"/>
                <w:vertAlign w:val="subscript"/>
              </w:rPr>
              <w:t>H</w:t>
            </w:r>
            <w:r>
              <w:rPr>
                <w:sz w:val="22"/>
              </w:rPr>
              <w:t xml:space="preserve"> = 1 917 738 + R</w:t>
            </w:r>
            <w:r>
              <w:rPr>
                <w:sz w:val="20"/>
                <w:vertAlign w:val="subscript"/>
              </w:rPr>
              <w:t>H,KD</w:t>
            </w:r>
          </w:p>
        </w:tc>
      </w:tr>
    </w:tbl>
    <w:p w14:paraId="0337CABD" w14:textId="77777777" w:rsidR="004C4691" w:rsidRDefault="00000000">
      <w:pPr>
        <w:spacing w:after="0" w:line="259" w:lineRule="auto"/>
        <w:ind w:left="0" w:right="0" w:firstLine="0"/>
        <w:jc w:val="left"/>
      </w:pPr>
      <w:r>
        <w:rPr>
          <w:i/>
          <w:sz w:val="20"/>
        </w:rPr>
        <w:lastRenderedPageBreak/>
        <w:t>čia:</w:t>
      </w:r>
    </w:p>
    <w:p w14:paraId="0E697554" w14:textId="77777777" w:rsidR="004C4691" w:rsidRDefault="00000000">
      <w:pPr>
        <w:spacing w:after="120" w:line="259" w:lineRule="auto"/>
        <w:ind w:right="65"/>
        <w:jc w:val="center"/>
      </w:pPr>
      <w:r>
        <w:t>2</w:t>
      </w:r>
    </w:p>
    <w:p w14:paraId="7EC6C1A0" w14:textId="77777777" w:rsidR="004C4691" w:rsidRDefault="00000000">
      <w:pPr>
        <w:spacing w:after="0" w:line="261" w:lineRule="auto"/>
        <w:ind w:left="-5" w:right="1983"/>
        <w:jc w:val="left"/>
      </w:pPr>
      <w:proofErr w:type="spellStart"/>
      <w:r>
        <w:rPr>
          <w:sz w:val="22"/>
        </w:rPr>
        <w:t>p</w:t>
      </w:r>
      <w:r>
        <w:rPr>
          <w:sz w:val="20"/>
          <w:vertAlign w:val="subscript"/>
        </w:rPr>
        <w:t>F</w:t>
      </w:r>
      <w:proofErr w:type="spellEnd"/>
      <w:r>
        <w:rPr>
          <w:sz w:val="20"/>
          <w:vertAlign w:val="subscript"/>
        </w:rPr>
        <w:t xml:space="preserve"> </w:t>
      </w:r>
      <w:r>
        <w:rPr>
          <w:sz w:val="20"/>
        </w:rPr>
        <w:t xml:space="preserve">– vidutinė svertinė kuro kaina, apskaičiuota pagal kuro žemutinę šiluminę vertę, Eur/MWh; </w:t>
      </w:r>
      <w:proofErr w:type="spellStart"/>
      <w:r>
        <w:rPr>
          <w:sz w:val="22"/>
        </w:rPr>
        <w:t>p</w:t>
      </w:r>
      <w:r>
        <w:rPr>
          <w:sz w:val="20"/>
          <w:vertAlign w:val="subscript"/>
        </w:rPr>
        <w:t>E</w:t>
      </w:r>
      <w:proofErr w:type="spellEnd"/>
      <w:r>
        <w:rPr>
          <w:sz w:val="20"/>
          <w:vertAlign w:val="subscript"/>
        </w:rPr>
        <w:t xml:space="preserve"> </w:t>
      </w:r>
      <w:r>
        <w:rPr>
          <w:sz w:val="20"/>
        </w:rPr>
        <w:t>– elektros energijos kaina, Eur/kWh;</w:t>
      </w:r>
    </w:p>
    <w:p w14:paraId="29FF0B1E" w14:textId="77777777" w:rsidR="004C4691" w:rsidRDefault="00000000">
      <w:pPr>
        <w:spacing w:after="0" w:line="261" w:lineRule="auto"/>
        <w:ind w:left="-5" w:right="1983"/>
        <w:jc w:val="left"/>
      </w:pPr>
      <w:proofErr w:type="spellStart"/>
      <w:r>
        <w:rPr>
          <w:sz w:val="22"/>
        </w:rPr>
        <w:t>p</w:t>
      </w:r>
      <w:r>
        <w:rPr>
          <w:sz w:val="20"/>
          <w:vertAlign w:val="subscript"/>
        </w:rPr>
        <w:t>W</w:t>
      </w:r>
      <w:proofErr w:type="spellEnd"/>
      <w:r>
        <w:rPr>
          <w:sz w:val="20"/>
          <w:vertAlign w:val="subscript"/>
        </w:rPr>
        <w:t xml:space="preserve"> </w:t>
      </w:r>
      <w:r>
        <w:rPr>
          <w:sz w:val="20"/>
        </w:rPr>
        <w:t>– vandens kaina, Eur/m</w:t>
      </w:r>
      <w:r>
        <w:rPr>
          <w:sz w:val="18"/>
          <w:vertAlign w:val="superscript"/>
        </w:rPr>
        <w:t>3</w:t>
      </w:r>
      <w:r>
        <w:rPr>
          <w:sz w:val="20"/>
        </w:rPr>
        <w:t>;</w:t>
      </w:r>
    </w:p>
    <w:p w14:paraId="385A3845" w14:textId="77777777" w:rsidR="004C4691" w:rsidRDefault="00000000">
      <w:pPr>
        <w:spacing w:after="231" w:line="261" w:lineRule="auto"/>
        <w:ind w:left="-5" w:right="3129"/>
        <w:jc w:val="left"/>
      </w:pPr>
      <w:r>
        <w:rPr>
          <w:sz w:val="22"/>
        </w:rPr>
        <w:t>Q</w:t>
      </w:r>
      <w:r>
        <w:rPr>
          <w:sz w:val="20"/>
          <w:vertAlign w:val="subscript"/>
        </w:rPr>
        <w:t xml:space="preserve">H </w:t>
      </w:r>
      <w:r>
        <w:rPr>
          <w:sz w:val="20"/>
        </w:rPr>
        <w:t xml:space="preserve">– savuose šaltiniuose pagamintos ir į tinklą patiektos šilumos kiekis, kWh; </w:t>
      </w:r>
      <w:r>
        <w:rPr>
          <w:sz w:val="22"/>
        </w:rPr>
        <w:t>Q</w:t>
      </w:r>
      <w:r>
        <w:rPr>
          <w:sz w:val="20"/>
          <w:vertAlign w:val="subscript"/>
        </w:rPr>
        <w:t xml:space="preserve">HR </w:t>
      </w:r>
      <w:r>
        <w:rPr>
          <w:sz w:val="20"/>
        </w:rPr>
        <w:t>– realizuotos šilumos kiekis, kWh.</w:t>
      </w:r>
    </w:p>
    <w:p w14:paraId="782D75A5" w14:textId="77777777" w:rsidR="004C4691" w:rsidRDefault="00000000">
      <w:pPr>
        <w:numPr>
          <w:ilvl w:val="3"/>
          <w:numId w:val="3"/>
        </w:numPr>
        <w:ind w:right="60" w:firstLine="720"/>
      </w:pPr>
      <w:r>
        <w:t xml:space="preserve">Konstatuoti, kad atsižvelgiant į 2020 m. spalio 1 d. – 2022 m. birželio 30 d. </w:t>
      </w:r>
      <w:proofErr w:type="spellStart"/>
      <w:r>
        <w:t>laikotarpiufaktiškai</w:t>
      </w:r>
      <w:proofErr w:type="spellEnd"/>
      <w:r>
        <w:t xml:space="preserve"> realizuotą šilumos kiekį papildomai gautų 109,10 tūkst. Eur pajamų sumą dėl šilumos kainoje įvertintų nusidėvėjimo sąnaudų ir investicijų grąžos, apskaičiuotų nuo turto vertės, sukurtos už apyvartinių taršos leidimų pardavimo lėšas, mažinančią šilumos gamybos ir (ar) tiekimo pajamų lygį, Mažeikių rajono savivaldybės taryba turi įvertinti, nustatydama šilumos gamybos ir (ar) tiekimo pajamų lygį pirmiesiems šilumos gamybos ir (ar) tiekimo pajamų bazinio lygio galiojimo metams.</w:t>
      </w:r>
    </w:p>
    <w:p w14:paraId="03073F32" w14:textId="77777777" w:rsidR="004C4691" w:rsidRDefault="00000000">
      <w:pPr>
        <w:spacing w:after="818"/>
        <w:ind w:left="0" w:right="60" w:firstLine="720"/>
      </w:pPr>
      <w:r>
        <w:t>Šis nutarimas gali būti skundžiamas Lietuvos Respublikos administracinių bylų teisenos įstatymo nustatyta tvarka ir sąlygomis.</w:t>
      </w:r>
    </w:p>
    <w:p w14:paraId="29A483E5" w14:textId="09111380" w:rsidR="004C4691" w:rsidRDefault="00000000" w:rsidP="008F1FFD">
      <w:pPr>
        <w:tabs>
          <w:tab w:val="right" w:pos="9703"/>
        </w:tabs>
        <w:ind w:left="0" w:right="0" w:firstLine="0"/>
        <w:jc w:val="left"/>
        <w:sectPr w:rsidR="004C4691">
          <w:pgSz w:w="11906" w:h="16838"/>
          <w:pgMar w:top="322" w:right="500" w:bottom="1205" w:left="1703" w:header="567" w:footer="567" w:gutter="0"/>
          <w:cols w:space="1296"/>
        </w:sectPr>
      </w:pPr>
      <w:r>
        <w:t>Tarybos pirmininkas</w:t>
      </w:r>
      <w:r>
        <w:tab/>
        <w:t xml:space="preserve">    Renatas Pocius</w:t>
      </w:r>
    </w:p>
    <w:p w14:paraId="1588B3C6" w14:textId="77777777" w:rsidR="00212666" w:rsidRDefault="00212666" w:rsidP="008F1FFD">
      <w:pPr>
        <w:ind w:left="0" w:firstLine="0"/>
      </w:pPr>
    </w:p>
    <w:sectPr w:rsidR="00212666">
      <w:pgSz w:w="11900" w:h="16840"/>
      <w:pgMar w:top="500" w:right="1440" w:bottom="1440" w:left="144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6231"/>
    <w:multiLevelType w:val="multilevel"/>
    <w:tmpl w:val="7CE00422"/>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397FAA"/>
    <w:multiLevelType w:val="hybridMultilevel"/>
    <w:tmpl w:val="CEFC5566"/>
    <w:lvl w:ilvl="0" w:tplc="B6CE75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A3182">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F893B2">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C5832">
      <w:start w:val="2"/>
      <w:numFmt w:val="decimal"/>
      <w:lvlRestart w:val="0"/>
      <w:lvlText w:val="%4."/>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3806">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4586E">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2B62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E112A">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E76D2">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83531B"/>
    <w:multiLevelType w:val="hybridMultilevel"/>
    <w:tmpl w:val="E98EA604"/>
    <w:lvl w:ilvl="0" w:tplc="7902DD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D86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1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488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071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19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4D2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C10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00B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78912839">
    <w:abstractNumId w:val="2"/>
  </w:num>
  <w:num w:numId="2" w16cid:durableId="1606577220">
    <w:abstractNumId w:val="0"/>
  </w:num>
  <w:num w:numId="3" w16cid:durableId="78049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91"/>
    <w:rsid w:val="00212666"/>
    <w:rsid w:val="004C4691"/>
    <w:rsid w:val="008F1FFD"/>
    <w:rsid w:val="00BF5775"/>
    <w:rsid w:val="00D974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84C9"/>
  <w15:docId w15:val="{FEAB77C1-1B26-4A39-A2EB-98C1EEFF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3" w:line="249" w:lineRule="auto"/>
      <w:ind w:left="10" w:right="64"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2341</Words>
  <Characters>1335</Characters>
  <Application>Microsoft Office Word</Application>
  <DocSecurity>0</DocSecurity>
  <Lines>11</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Pikturniene</dc:creator>
  <cp:keywords/>
  <cp:lastModifiedBy>Irena Pikturniene</cp:lastModifiedBy>
  <cp:revision>3</cp:revision>
  <dcterms:created xsi:type="dcterms:W3CDTF">2023-12-04T08:07:00Z</dcterms:created>
  <dcterms:modified xsi:type="dcterms:W3CDTF">2024-05-20T11:56:00Z</dcterms:modified>
</cp:coreProperties>
</file>